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45CE8BB0" w:rsidR="00C645D4" w:rsidRPr="00C6757A" w:rsidRDefault="00B97B9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Project Officer AD1346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6DF5A15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eastAsiaTheme="minorEastAsia" w:hAnsi="Roboto"/>
              </w:rPr>
            </w:pPr>
            <w:r w:rsidRPr="005A4A5D">
              <w:rPr>
                <w:rFonts w:ascii="Roboto" w:eastAsia="Arial" w:hAnsi="Roboto" w:cs="Arial"/>
              </w:rPr>
              <w:t>Proven ability to offer effective leadership to multi-disciplinary teams to successfully achieve shared goals</w:t>
            </w:r>
          </w:p>
          <w:p w14:paraId="6FBDFCDA" w14:textId="77777777" w:rsidR="007617BF" w:rsidRPr="005A4A5D" w:rsidRDefault="007617BF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967F952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eastAsiaTheme="minorEastAsia" w:hAnsi="Roboto"/>
              </w:rPr>
            </w:pPr>
            <w:r w:rsidRPr="005A4A5D">
              <w:rPr>
                <w:rFonts w:ascii="Roboto" w:eastAsia="Roboto Light" w:hAnsi="Roboto" w:cs="Roboto Light"/>
              </w:rPr>
              <w:t xml:space="preserve">Experience in pro-actively developing successful project and grant proposals </w:t>
            </w:r>
          </w:p>
          <w:p w14:paraId="52F25A74" w14:textId="0F9D625D" w:rsidR="00F630FA" w:rsidRPr="005A4A5D" w:rsidRDefault="00F630FA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5A4A5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3D17E3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hAnsi="Roboto"/>
              </w:rPr>
            </w:pPr>
            <w:r w:rsidRPr="005A4A5D">
              <w:rPr>
                <w:rFonts w:ascii="Roboto" w:eastAsia="Roboto Light" w:hAnsi="Roboto" w:cs="Roboto Light"/>
              </w:rPr>
              <w:t>Experience of biodiversity conservation or policy communities</w:t>
            </w:r>
            <w:r w:rsidRPr="005A4A5D">
              <w:rPr>
                <w:rFonts w:ascii="Roboto" w:eastAsia="Arial" w:hAnsi="Roboto" w:cs="Arial"/>
              </w:rPr>
              <w:t xml:space="preserve"> </w:t>
            </w:r>
          </w:p>
          <w:p w14:paraId="0D09DEF1" w14:textId="77777777" w:rsidR="007E5F6D" w:rsidRPr="005A4A5D" w:rsidRDefault="007E5F6D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7E832BC4" w:rsidR="007617BF" w:rsidRPr="005A4A5D" w:rsidRDefault="005A4A5D" w:rsidP="005A4A5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5A4A5D">
              <w:rPr>
                <w:rFonts w:ascii="Roboto" w:eastAsia="Roboto Light" w:hAnsi="Roboto" w:cs="Roboto Light"/>
              </w:rPr>
              <w:lastRenderedPageBreak/>
              <w:t>Successful delivery of complex projects on time and within budget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475F31A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eastAsiaTheme="minorEastAsia" w:hAnsi="Roboto"/>
                <w:b/>
                <w:bCs/>
              </w:rPr>
            </w:pPr>
            <w:r w:rsidRPr="005A4A5D">
              <w:rPr>
                <w:rFonts w:ascii="Roboto" w:eastAsia="Roboto Light" w:hAnsi="Roboto" w:cs="Roboto Light"/>
              </w:rPr>
              <w:t>Experience of modern software development and Agile practices</w:t>
            </w:r>
          </w:p>
          <w:p w14:paraId="25668851" w14:textId="77777777" w:rsidR="00216CF0" w:rsidRPr="005A4A5D" w:rsidRDefault="00216CF0" w:rsidP="001B0CD5">
            <w:pPr>
              <w:spacing w:after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38B85B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hAnsi="Roboto"/>
                <w:b/>
                <w:bCs/>
              </w:rPr>
            </w:pPr>
            <w:r w:rsidRPr="005A4A5D">
              <w:rPr>
                <w:rFonts w:ascii="Roboto" w:eastAsia="Roboto Light" w:hAnsi="Roboto" w:cs="Roboto Light"/>
              </w:rPr>
              <w:t>Good verbal and written skills in another UN language</w:t>
            </w:r>
          </w:p>
          <w:p w14:paraId="21ACC485" w14:textId="6F6C79BF" w:rsidR="00F630FA" w:rsidRPr="005A4A5D" w:rsidRDefault="00F630FA" w:rsidP="005A4A5D">
            <w:pPr>
              <w:spacing w:before="120" w:after="120"/>
              <w:ind w:left="313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81D7B0E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hAnsi="Roboto"/>
                <w:b/>
                <w:bCs/>
              </w:rPr>
            </w:pPr>
            <w:r w:rsidRPr="005A4A5D">
              <w:rPr>
                <w:rFonts w:ascii="Roboto" w:eastAsia="Roboto Light" w:hAnsi="Roboto" w:cs="Roboto Light"/>
              </w:rPr>
              <w:t>Experience with user research and user-led design.</w:t>
            </w:r>
          </w:p>
          <w:p w14:paraId="149F5133" w14:textId="2A7C8A0C" w:rsidR="00F630FA" w:rsidRPr="005A4A5D" w:rsidRDefault="00F630FA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54C9C1" w14:textId="77777777" w:rsidR="005A4A5D" w:rsidRPr="005A4A5D" w:rsidRDefault="005A4A5D" w:rsidP="005A4A5D">
            <w:pPr>
              <w:spacing w:before="120" w:after="120"/>
              <w:jc w:val="left"/>
              <w:rPr>
                <w:rFonts w:ascii="Roboto" w:hAnsi="Roboto"/>
                <w:b/>
                <w:bCs/>
              </w:rPr>
            </w:pPr>
            <w:r w:rsidRPr="005A4A5D">
              <w:rPr>
                <w:rFonts w:ascii="Roboto" w:eastAsia="Roboto Light" w:hAnsi="Roboto" w:cs="Roboto Light"/>
              </w:rPr>
              <w:t>Experience in leading the delivery of software projects</w:t>
            </w:r>
          </w:p>
          <w:p w14:paraId="66167356" w14:textId="77777777" w:rsidR="0003232F" w:rsidRPr="005A4A5D" w:rsidRDefault="0003232F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 w:rsidP="005A4A5D">
            <w:pPr>
              <w:spacing w:before="120" w:after="120"/>
              <w:ind w:left="313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lastRenderedPageBreak/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576" w14:textId="77777777" w:rsidR="00903AF0" w:rsidRDefault="00903AF0">
      <w:r>
        <w:separator/>
      </w:r>
    </w:p>
  </w:endnote>
  <w:endnote w:type="continuationSeparator" w:id="0">
    <w:p w14:paraId="633DC398" w14:textId="77777777" w:rsidR="00903AF0" w:rsidRDefault="00903AF0">
      <w:r>
        <w:continuationSeparator/>
      </w:r>
    </w:p>
  </w:endnote>
  <w:endnote w:type="continuationNotice" w:id="1">
    <w:p w14:paraId="46F63419" w14:textId="77777777" w:rsidR="00903AF0" w:rsidRDefault="00903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EE0" w14:textId="77777777" w:rsidR="00903AF0" w:rsidRDefault="00903AF0">
      <w:r>
        <w:separator/>
      </w:r>
    </w:p>
  </w:footnote>
  <w:footnote w:type="continuationSeparator" w:id="0">
    <w:p w14:paraId="7294FFB8" w14:textId="77777777" w:rsidR="00903AF0" w:rsidRDefault="00903AF0">
      <w:r>
        <w:continuationSeparator/>
      </w:r>
    </w:p>
  </w:footnote>
  <w:footnote w:type="continuationNotice" w:id="1">
    <w:p w14:paraId="3287AE07" w14:textId="77777777" w:rsidR="00903AF0" w:rsidRDefault="00903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89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6C1422"/>
    <w:multiLevelType w:val="hybridMultilevel"/>
    <w:tmpl w:val="37F64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A4A5D"/>
    <w:rsid w:val="005E4A86"/>
    <w:rsid w:val="005F0E09"/>
    <w:rsid w:val="005F1D47"/>
    <w:rsid w:val="006512FD"/>
    <w:rsid w:val="0066423D"/>
    <w:rsid w:val="0070623B"/>
    <w:rsid w:val="00735139"/>
    <w:rsid w:val="0074669E"/>
    <w:rsid w:val="00761110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97B9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EE7ACA"/>
    <w:rsid w:val="00F2054A"/>
    <w:rsid w:val="00F500C1"/>
    <w:rsid w:val="00F535FC"/>
    <w:rsid w:val="00F630FA"/>
    <w:rsid w:val="00F75C57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810</Words>
  <Characters>4620</Characters>
  <Application>Microsoft Office Word</Application>
  <DocSecurity>0</DocSecurity>
  <Lines>38</Lines>
  <Paragraphs>10</Paragraphs>
  <ScaleCrop>false</ScaleCrop>
  <Company>Diamond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2022-08-26T15:34:00Z</dcterms:created>
  <dcterms:modified xsi:type="dcterms:W3CDTF">2022-08-26T15:37:00Z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