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2960D5E" w:rsidR="00C645D4" w:rsidRPr="00C6757A" w:rsidRDefault="005D4CC3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Programme Officer AD1322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D505757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The broad science and policy field of marine planning and governance.</w:t>
            </w:r>
          </w:p>
          <w:p w14:paraId="5C6D1396" w14:textId="77777777" w:rsidR="001665E1" w:rsidRPr="00E201EB" w:rsidRDefault="001665E1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2563FB4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Project and portfolio management, including leading initiatives and delivering on time and to budget.</w:t>
            </w:r>
          </w:p>
          <w:p w14:paraId="5C6D139B" w14:textId="77777777" w:rsidR="001665E1" w:rsidRPr="00E201EB" w:rsidRDefault="001665E1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69036F8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Building a portfolio of projects aligned to strategic impact objectives through proposal development and fundraising.</w:t>
            </w:r>
          </w:p>
          <w:p w14:paraId="5C6D13A2" w14:textId="77777777" w:rsidR="001665E1" w:rsidRPr="00E201EB" w:rsidRDefault="001665E1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6FBDDBC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Familiarity working at the science/policy interface using evidence to inform decision-making, for example with national governments or global policy processes.</w:t>
            </w:r>
          </w:p>
          <w:p w14:paraId="5C6D13A8" w14:textId="77777777" w:rsidR="001665E1" w:rsidRPr="00E201EB" w:rsidRDefault="001665E1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6770D58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Producing high quality written science/policy outputs using quality assurance processes.</w:t>
            </w:r>
          </w:p>
          <w:p w14:paraId="5C6D13AE" w14:textId="77777777" w:rsidR="001665E1" w:rsidRPr="00E201EB" w:rsidRDefault="001665E1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AC33B5C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Building and maintaining strong and productive external relationships focussed on impact, including coordinating networks, stakeholder groups or steering committees.</w:t>
            </w:r>
          </w:p>
          <w:p w14:paraId="5C6D13B3" w14:textId="77777777" w:rsidR="001665E1" w:rsidRPr="00E201EB" w:rsidRDefault="001665E1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95D970F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 w:cs="Arial"/>
              </w:rPr>
              <w:t>Experience working with non-English speaking partners from a variety of cultural perspectives.</w:t>
            </w:r>
          </w:p>
          <w:p w14:paraId="5C6D13C4" w14:textId="77777777" w:rsidR="001665E1" w:rsidRPr="00E201EB" w:rsidRDefault="001665E1" w:rsidP="00E201EB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B6C9E47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 xml:space="preserve">Knowledge and/or experience in relation to international policies and initiatives, for example the Convention on Biological Diversity, </w:t>
            </w:r>
            <w:r w:rsidRPr="00E201EB">
              <w:rPr>
                <w:rFonts w:ascii="Roboto" w:hAnsi="Roboto"/>
              </w:rPr>
              <w:lastRenderedPageBreak/>
              <w:t>Biodiversity Beyond National Jurisdiction, and the UN Decade on Sustainable Ocean Science.</w:t>
            </w:r>
          </w:p>
          <w:p w14:paraId="5C6D13CA" w14:textId="27EB88C8" w:rsidR="001665E1" w:rsidRPr="00E201EB" w:rsidRDefault="001665E1" w:rsidP="00E201EB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12D3FD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Practical familiarity with concepts and approaches such as marine spatial, Regional Seas, Sustainable Blue Economy.</w:t>
            </w:r>
          </w:p>
          <w:p w14:paraId="5C6D13CD" w14:textId="11EB1AA7" w:rsidR="001665E1" w:rsidRPr="00E201EB" w:rsidRDefault="001665E1" w:rsidP="00E201EB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04C882B3" w:rsidR="001665E1" w:rsidRPr="00CE60BC" w:rsidRDefault="001665E1" w:rsidP="007A4B9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AA588AE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Knowledge of and participation in current scientific thinking and methods relating to marine and coastal issues.</w:t>
            </w:r>
          </w:p>
          <w:p w14:paraId="5C6D13D0" w14:textId="036A42C7" w:rsidR="001665E1" w:rsidRPr="00E201EB" w:rsidRDefault="001665E1" w:rsidP="00E201EB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58316FB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Managing project teams and coaching staff.</w:t>
            </w:r>
          </w:p>
          <w:p w14:paraId="5C6D13D3" w14:textId="1E90720F" w:rsidR="001665E1" w:rsidRPr="00E201EB" w:rsidRDefault="001665E1" w:rsidP="00E201EB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201EB" w:rsidRPr="00CE60BC" w14:paraId="5021F8E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95DD44" w14:textId="1B4AC1C8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Working with UN entities and representing similar organisations at international fora or governmental representation.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8465" w14:textId="77777777" w:rsidR="00E201EB" w:rsidRPr="00CE60BC" w:rsidRDefault="00E201E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97A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95689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D4CC3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A4B9E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14488"/>
    <w:rsid w:val="00B22FE3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201EB"/>
    <w:rsid w:val="00E32C87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711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5117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6</cp:revision>
  <cp:lastPrinted>2009-07-06T11:01:00Z</cp:lastPrinted>
  <dcterms:created xsi:type="dcterms:W3CDTF">2022-06-24T08:43:00Z</dcterms:created>
  <dcterms:modified xsi:type="dcterms:W3CDTF">2022-06-24T08:45:00Z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