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46D7D8A" w:rsidR="00C645D4" w:rsidRPr="00C6757A" w:rsidRDefault="002D009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– Proteus Partnership AD1309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E42A961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Knowledge of biodiversity issues and the risks and opportunities they pose to the private sector. 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96" w14:textId="77777777" w:rsidR="001665E1" w:rsidRPr="00602A87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81935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Technical leadership in the delivery of complex projects.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9B" w14:textId="77777777" w:rsidR="001665E1" w:rsidRPr="00602A87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2F0D5E5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Managing and analysing complex spatial data for an applied context. 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A2" w14:textId="77777777" w:rsidR="001665E1" w:rsidRPr="00602A87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B54614B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Designing collaborative projects with external partners and/or clients.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A8" w14:textId="77777777" w:rsidR="001665E1" w:rsidRPr="00602A87" w:rsidRDefault="001665E1" w:rsidP="00602A87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1F68E48C" w:rsidR="001665E1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lastRenderedPageBreak/>
              <w:t>Producing high quality outputs such as reports, training materials, presentations, workshops and webinars.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97A073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Working with businesses, particularly one or more of the following sectors: mining, oil and gas, renewable energy, infrastructure, agriculture.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C4" w14:textId="77777777" w:rsidR="001665E1" w:rsidRPr="00602A87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C65B18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Development or application of technical nature related tools and methods for a decision-making context.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C7" w14:textId="0B2F12A9" w:rsidR="00C645D4" w:rsidRPr="00602A87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3731CA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Developing and managing complex projects and coordinating activities to deliver impact.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CA" w14:textId="27EB88C8" w:rsidR="001665E1" w:rsidRPr="00602A87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D223A8F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Managing and coaching staff.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CD" w14:textId="11EB1AA7" w:rsidR="001665E1" w:rsidRPr="00602A87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7721A6" w14:textId="77777777" w:rsidR="00602A87" w:rsidRPr="00602A87" w:rsidRDefault="00602A87" w:rsidP="00602A8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sz w:val="22"/>
                <w:szCs w:val="22"/>
              </w:rPr>
            </w:pPr>
            <w:r w:rsidRPr="00602A87">
              <w:rPr>
                <w:rStyle w:val="normaltextrun"/>
                <w:rFonts w:ascii="Roboto" w:hAnsi="Roboto" w:cs="Calibri"/>
                <w:sz w:val="22"/>
                <w:szCs w:val="22"/>
              </w:rPr>
              <w:t>Working in a language other than English.</w:t>
            </w:r>
            <w:r w:rsidRPr="00602A87">
              <w:rPr>
                <w:rStyle w:val="eop"/>
                <w:rFonts w:ascii="Roboto" w:hAnsi="Roboto" w:cs="Calibri"/>
                <w:sz w:val="22"/>
                <w:szCs w:val="22"/>
              </w:rPr>
              <w:t> </w:t>
            </w:r>
          </w:p>
          <w:p w14:paraId="5C6D13D0" w14:textId="036A42C7" w:rsidR="001665E1" w:rsidRPr="00602A87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6FE58" w14:textId="77777777" w:rsidR="004E5529" w:rsidRDefault="004E5529">
      <w:r>
        <w:separator/>
      </w:r>
    </w:p>
  </w:endnote>
  <w:endnote w:type="continuationSeparator" w:id="0">
    <w:p w14:paraId="2C9287BF" w14:textId="77777777" w:rsidR="004E5529" w:rsidRDefault="004E5529">
      <w:r>
        <w:continuationSeparator/>
      </w:r>
    </w:p>
  </w:endnote>
  <w:endnote w:type="continuationNotice" w:id="1">
    <w:p w14:paraId="05B123CF" w14:textId="77777777" w:rsidR="004E5529" w:rsidRDefault="004E55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CAA34" w14:textId="77777777" w:rsidR="004E5529" w:rsidRDefault="004E5529">
      <w:r>
        <w:separator/>
      </w:r>
    </w:p>
  </w:footnote>
  <w:footnote w:type="continuationSeparator" w:id="0">
    <w:p w14:paraId="0C4E874A" w14:textId="77777777" w:rsidR="004E5529" w:rsidRDefault="004E5529">
      <w:r>
        <w:continuationSeparator/>
      </w:r>
    </w:p>
  </w:footnote>
  <w:footnote w:type="continuationNotice" w:id="1">
    <w:p w14:paraId="5944429E" w14:textId="77777777" w:rsidR="004E5529" w:rsidRDefault="004E55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E93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E02F1"/>
    <w:multiLevelType w:val="multilevel"/>
    <w:tmpl w:val="2FE2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E37356"/>
    <w:multiLevelType w:val="multilevel"/>
    <w:tmpl w:val="0DE6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923D2"/>
    <w:multiLevelType w:val="multilevel"/>
    <w:tmpl w:val="E990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3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8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9"/>
  </w:num>
  <w:num w:numId="18">
    <w:abstractNumId w:val="25"/>
  </w:num>
  <w:num w:numId="19">
    <w:abstractNumId w:val="7"/>
  </w:num>
  <w:num w:numId="20">
    <w:abstractNumId w:val="17"/>
  </w:num>
  <w:num w:numId="21">
    <w:abstractNumId w:val="11"/>
  </w:num>
  <w:num w:numId="22">
    <w:abstractNumId w:val="2"/>
  </w:num>
  <w:num w:numId="23">
    <w:abstractNumId w:val="10"/>
  </w:num>
  <w:num w:numId="24">
    <w:abstractNumId w:val="24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D0096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4E5529"/>
    <w:rsid w:val="005002C7"/>
    <w:rsid w:val="00563A80"/>
    <w:rsid w:val="00580A0C"/>
    <w:rsid w:val="00586CA9"/>
    <w:rsid w:val="005F0E09"/>
    <w:rsid w:val="005F1D47"/>
    <w:rsid w:val="00602A87"/>
    <w:rsid w:val="006512FD"/>
    <w:rsid w:val="0066423D"/>
    <w:rsid w:val="00735139"/>
    <w:rsid w:val="0074669E"/>
    <w:rsid w:val="007617BF"/>
    <w:rsid w:val="00764A97"/>
    <w:rsid w:val="00793179"/>
    <w:rsid w:val="00796AD7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2D009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D0096"/>
  </w:style>
  <w:style w:type="character" w:customStyle="1" w:styleId="eop">
    <w:name w:val="eop"/>
    <w:basedOn w:val="DefaultParagraphFont"/>
    <w:rsid w:val="002D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4567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4</cp:revision>
  <cp:lastPrinted>2009-07-06T11:01:00Z</cp:lastPrinted>
  <dcterms:created xsi:type="dcterms:W3CDTF">2022-03-11T14:34:00Z</dcterms:created>
  <dcterms:modified xsi:type="dcterms:W3CDTF">2022-03-11T14:36:00Z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